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A05" w:rsidRPr="002F1A05" w:rsidRDefault="002F1A05" w:rsidP="002F1A05">
      <w:pPr>
        <w:rPr>
          <w:rFonts w:ascii="Century Gothic" w:hAnsi="Century Gothic"/>
          <w:b/>
          <w:color w:val="00B0F0"/>
          <w:sz w:val="20"/>
          <w:szCs w:val="20"/>
        </w:rPr>
      </w:pPr>
      <w:r w:rsidRPr="002F1A05">
        <w:rPr>
          <w:rFonts w:ascii="Century Gothic" w:hAnsi="Century Gothic"/>
          <w:b/>
          <w:color w:val="00B0F0"/>
          <w:sz w:val="20"/>
          <w:szCs w:val="20"/>
        </w:rPr>
        <w:t xml:space="preserve">Make a transition from your local number (03) to 1300 or 1800 number and make it future proof, use Loopback’s hosted PBX System. </w:t>
      </w:r>
    </w:p>
    <w:p w:rsidR="002F1A05" w:rsidRPr="002F1A05" w:rsidRDefault="002F1A05" w:rsidP="002F1A05">
      <w:pPr>
        <w:rPr>
          <w:rFonts w:ascii="Century Gothic" w:hAnsi="Century Gothic"/>
          <w:sz w:val="20"/>
          <w:szCs w:val="20"/>
        </w:rPr>
      </w:pPr>
      <w:r w:rsidRPr="002F1A05">
        <w:rPr>
          <w:rFonts w:ascii="Century Gothic" w:hAnsi="Century Gothic"/>
          <w:sz w:val="20"/>
          <w:szCs w:val="20"/>
        </w:rPr>
        <w:t>It’s easier and cheaper than you think.</w:t>
      </w:r>
    </w:p>
    <w:p w:rsidR="002F1A05" w:rsidRPr="00183590" w:rsidRDefault="002F1A05" w:rsidP="002F1A05">
      <w:pPr>
        <w:spacing w:line="276" w:lineRule="auto"/>
        <w:jc w:val="both"/>
        <w:rPr>
          <w:rFonts w:ascii="Century Gothic" w:hAnsi="Century Gothic"/>
          <w:sz w:val="20"/>
          <w:szCs w:val="20"/>
        </w:rPr>
      </w:pPr>
      <w:r w:rsidRPr="00183590">
        <w:rPr>
          <w:rFonts w:ascii="Century Gothic" w:hAnsi="Century Gothic"/>
          <w:sz w:val="20"/>
          <w:szCs w:val="20"/>
        </w:rPr>
        <w:t xml:space="preserve">A turnkey solution for modern business telephony that you’ve been searching for… </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Cloud Hosted (No purchasing, maintenance and upgrades to worry about)</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Call Quality Guaranteed</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Multi-site Capable (Free Inter-office calls)</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Quick Setup</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Low Upfront Investment</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Business Grade features and At the Forefront of Current Technology</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 xml:space="preserve">Powerful Reporting </w:t>
      </w:r>
    </w:p>
    <w:p w:rsidR="002F1A05" w:rsidRPr="00183590" w:rsidRDefault="002F1A05" w:rsidP="002F1A05">
      <w:pPr>
        <w:pStyle w:val="ListParagraph"/>
        <w:numPr>
          <w:ilvl w:val="0"/>
          <w:numId w:val="1"/>
        </w:numPr>
        <w:spacing w:line="276" w:lineRule="auto"/>
        <w:jc w:val="both"/>
        <w:rPr>
          <w:rFonts w:ascii="Century Gothic" w:eastAsiaTheme="minorHAnsi" w:hAnsi="Century Gothic" w:cstheme="minorBidi"/>
          <w:sz w:val="20"/>
          <w:szCs w:val="20"/>
          <w:lang w:eastAsia="en-US"/>
        </w:rPr>
      </w:pPr>
      <w:r w:rsidRPr="00183590">
        <w:rPr>
          <w:rFonts w:ascii="Century Gothic" w:eastAsiaTheme="minorHAnsi" w:hAnsi="Century Gothic" w:cstheme="minorBidi"/>
          <w:sz w:val="20"/>
          <w:szCs w:val="20"/>
          <w:lang w:eastAsia="en-US"/>
        </w:rPr>
        <w:t xml:space="preserve">And enormous capabilities that you’ll wonder how you ever lived without </w:t>
      </w:r>
    </w:p>
    <w:p w:rsidR="002F1A05" w:rsidRDefault="002F1A05" w:rsidP="002F1A05"/>
    <w:p w:rsidR="002F1A05" w:rsidRPr="00526AB5" w:rsidRDefault="002F1A05" w:rsidP="002F1A05">
      <w:pPr>
        <w:rPr>
          <w:rFonts w:ascii="Century Gothic" w:hAnsi="Century Gothic"/>
          <w:sz w:val="20"/>
          <w:szCs w:val="20"/>
        </w:rPr>
      </w:pPr>
      <w:r w:rsidRPr="00526AB5">
        <w:rPr>
          <w:rFonts w:ascii="Century Gothic" w:hAnsi="Century Gothic"/>
          <w:sz w:val="20"/>
          <w:szCs w:val="20"/>
        </w:rPr>
        <w:t>You have a business to run. Profits to increase. Employees to motivate.</w:t>
      </w:r>
    </w:p>
    <w:p w:rsidR="002F1A05" w:rsidRPr="00526AB5" w:rsidRDefault="002F1A05" w:rsidP="002F1A05">
      <w:pPr>
        <w:rPr>
          <w:rFonts w:ascii="Century Gothic" w:hAnsi="Century Gothic"/>
          <w:sz w:val="20"/>
          <w:szCs w:val="20"/>
        </w:rPr>
      </w:pPr>
      <w:r w:rsidRPr="00526AB5">
        <w:rPr>
          <w:rFonts w:ascii="Century Gothic" w:hAnsi="Century Gothic"/>
          <w:sz w:val="20"/>
          <w:szCs w:val="20"/>
        </w:rPr>
        <w:t xml:space="preserve">Investors to impress. You don’t have time for a phone system that doesn’t work. </w:t>
      </w:r>
    </w:p>
    <w:p w:rsidR="008160E6" w:rsidRDefault="002F1A05" w:rsidP="002F1A05">
      <w:pPr>
        <w:rPr>
          <w:rFonts w:ascii="Century Gothic" w:hAnsi="Century Gothic"/>
          <w:sz w:val="20"/>
          <w:szCs w:val="20"/>
        </w:rPr>
      </w:pPr>
      <w:r w:rsidRPr="00526AB5">
        <w:rPr>
          <w:rFonts w:ascii="Century Gothic" w:hAnsi="Century Gothic"/>
          <w:sz w:val="20"/>
          <w:szCs w:val="20"/>
        </w:rPr>
        <w:t xml:space="preserve">Call Loopback on </w:t>
      </w:r>
      <w:r w:rsidR="00526AB5" w:rsidRPr="00526AB5">
        <w:rPr>
          <w:rFonts w:ascii="Century Gothic" w:hAnsi="Century Gothic"/>
          <w:b/>
          <w:color w:val="00B0F0"/>
          <w:sz w:val="20"/>
          <w:szCs w:val="20"/>
        </w:rPr>
        <w:t>1300127001</w:t>
      </w:r>
      <w:r w:rsidR="00526AB5" w:rsidRPr="00526AB5">
        <w:rPr>
          <w:rFonts w:ascii="Century Gothic" w:hAnsi="Century Gothic"/>
          <w:sz w:val="20"/>
          <w:szCs w:val="20"/>
        </w:rPr>
        <w:t xml:space="preserve"> NOW</w:t>
      </w:r>
      <w:r w:rsidRPr="00526AB5">
        <w:rPr>
          <w:rFonts w:ascii="Century Gothic" w:hAnsi="Century Gothic"/>
          <w:sz w:val="20"/>
          <w:szCs w:val="20"/>
        </w:rPr>
        <w:t>.</w:t>
      </w:r>
    </w:p>
    <w:p w:rsidR="00CB4CA9" w:rsidRDefault="00CB4CA9" w:rsidP="002F1A05">
      <w:pPr>
        <w:rPr>
          <w:rFonts w:ascii="Century Gothic" w:hAnsi="Century Gothic"/>
          <w:sz w:val="20"/>
          <w:szCs w:val="20"/>
        </w:rPr>
      </w:pPr>
    </w:p>
    <w:p w:rsidR="00015FF3" w:rsidRPr="00015FF3" w:rsidRDefault="00015FF3" w:rsidP="00015FF3">
      <w:pPr>
        <w:rPr>
          <w:rFonts w:ascii="Century Gothic" w:hAnsi="Century Gothic"/>
          <w:b/>
          <w:color w:val="00B0F0"/>
          <w:sz w:val="20"/>
          <w:szCs w:val="20"/>
        </w:rPr>
      </w:pPr>
      <w:r w:rsidRPr="00015FF3">
        <w:rPr>
          <w:rFonts w:ascii="Century Gothic" w:hAnsi="Century Gothic"/>
          <w:b/>
          <w:color w:val="00B0F0"/>
          <w:sz w:val="20"/>
          <w:szCs w:val="20"/>
        </w:rPr>
        <w:t xml:space="preserve">IT </w:t>
      </w:r>
      <w:r w:rsidRPr="00015FF3">
        <w:rPr>
          <w:rFonts w:ascii="Century Gothic" w:hAnsi="Century Gothic"/>
          <w:b/>
          <w:color w:val="00B0F0"/>
          <w:sz w:val="20"/>
          <w:szCs w:val="20"/>
        </w:rPr>
        <w:t>System</w:t>
      </w:r>
      <w:r w:rsidRPr="00015FF3">
        <w:rPr>
          <w:rFonts w:ascii="Century Gothic" w:hAnsi="Century Gothic"/>
          <w:b/>
          <w:color w:val="00B0F0"/>
          <w:sz w:val="20"/>
          <w:szCs w:val="20"/>
        </w:rPr>
        <w:t>s</w:t>
      </w:r>
      <w:r w:rsidRPr="00015FF3">
        <w:rPr>
          <w:rFonts w:ascii="Century Gothic" w:hAnsi="Century Gothic"/>
          <w:b/>
          <w:color w:val="00B0F0"/>
          <w:sz w:val="20"/>
          <w:szCs w:val="20"/>
        </w:rPr>
        <w:t xml:space="preserve"> Setup; </w:t>
      </w:r>
      <w:bookmarkStart w:id="0" w:name="_Toc385179991"/>
      <w:bookmarkStart w:id="1" w:name="_Toc406317675"/>
    </w:p>
    <w:p w:rsidR="00015FF3" w:rsidRPr="00015FF3" w:rsidRDefault="00015FF3" w:rsidP="00015FF3">
      <w:pPr>
        <w:pStyle w:val="Heading2"/>
        <w:rPr>
          <w:b w:val="0"/>
          <w:sz w:val="20"/>
          <w:szCs w:val="22"/>
        </w:rPr>
      </w:pPr>
      <w:r w:rsidRPr="00015FF3">
        <w:rPr>
          <w:b w:val="0"/>
          <w:sz w:val="20"/>
          <w:szCs w:val="22"/>
        </w:rPr>
        <w:t xml:space="preserve">Phone System: PBX, </w:t>
      </w:r>
      <w:r w:rsidRPr="00015FF3">
        <w:rPr>
          <w:b w:val="0"/>
          <w:sz w:val="20"/>
          <w:szCs w:val="22"/>
        </w:rPr>
        <w:t>D</w:t>
      </w:r>
      <w:r w:rsidRPr="00015FF3">
        <w:rPr>
          <w:b w:val="0"/>
          <w:sz w:val="20"/>
          <w:szCs w:val="22"/>
        </w:rPr>
        <w:t>ialers</w:t>
      </w:r>
      <w:r w:rsidRPr="00015FF3">
        <w:rPr>
          <w:b w:val="0"/>
          <w:sz w:val="20"/>
          <w:szCs w:val="22"/>
        </w:rPr>
        <w:t xml:space="preserve"> (Inbound/Outbound</w:t>
      </w:r>
      <w:r w:rsidRPr="00015FF3">
        <w:rPr>
          <w:b w:val="0"/>
          <w:sz w:val="20"/>
          <w:szCs w:val="22"/>
        </w:rPr>
        <w:t>,</w:t>
      </w:r>
      <w:bookmarkEnd w:id="0"/>
      <w:bookmarkEnd w:id="1"/>
      <w:r w:rsidRPr="00015FF3">
        <w:rPr>
          <w:b w:val="0"/>
          <w:sz w:val="20"/>
          <w:szCs w:val="22"/>
        </w:rPr>
        <w:t xml:space="preserve"> Progressive, Predictive)</w:t>
      </w:r>
      <w:r w:rsidRPr="00015FF3">
        <w:rPr>
          <w:b w:val="0"/>
          <w:sz w:val="20"/>
          <w:szCs w:val="22"/>
        </w:rPr>
        <w:t xml:space="preserve"> </w:t>
      </w:r>
    </w:p>
    <w:p w:rsidR="00015FF3" w:rsidRPr="00FD6544" w:rsidRDefault="00015FF3" w:rsidP="00015FF3">
      <w:pPr>
        <w:pStyle w:val="Heading3"/>
        <w:jc w:val="both"/>
        <w:rPr>
          <w:b w:val="0"/>
        </w:rPr>
      </w:pPr>
      <w:bookmarkStart w:id="2" w:name="_Toc385179992"/>
      <w:bookmarkStart w:id="3" w:name="_Toc406317676"/>
      <w:r w:rsidRPr="00FD6544">
        <w:rPr>
          <w:b w:val="0"/>
        </w:rPr>
        <w:t>Servers Setup: various business oriented server installation and configuration:</w:t>
      </w:r>
      <w:bookmarkEnd w:id="2"/>
      <w:bookmarkEnd w:id="3"/>
      <w:r w:rsidRPr="00FD6544">
        <w:rPr>
          <w:b w:val="0"/>
        </w:rPr>
        <w:t xml:space="preserve"> </w:t>
      </w:r>
    </w:p>
    <w:p w:rsidR="00015FF3" w:rsidRPr="00FD6544" w:rsidRDefault="00015FF3" w:rsidP="00015FF3">
      <w:pPr>
        <w:pStyle w:val="Heading3"/>
        <w:jc w:val="both"/>
        <w:rPr>
          <w:b w:val="0"/>
        </w:rPr>
      </w:pPr>
      <w:bookmarkStart w:id="4" w:name="_Toc385179993"/>
      <w:bookmarkStart w:id="5" w:name="_Toc406317677"/>
      <w:r w:rsidRPr="00FD6544">
        <w:rPr>
          <w:b w:val="0"/>
        </w:rPr>
        <w:t>Microsoft Windows Technology;</w:t>
      </w:r>
      <w:bookmarkEnd w:id="4"/>
      <w:bookmarkEnd w:id="5"/>
      <w:r w:rsidRPr="00FD6544">
        <w:rPr>
          <w:b w:val="0"/>
        </w:rPr>
        <w:t xml:space="preserve"> </w:t>
      </w:r>
    </w:p>
    <w:p w:rsidR="00015FF3" w:rsidRPr="00FD6544" w:rsidRDefault="00015FF3" w:rsidP="00015FF3">
      <w:pPr>
        <w:pStyle w:val="Heading4"/>
        <w:numPr>
          <w:ilvl w:val="0"/>
          <w:numId w:val="2"/>
        </w:numPr>
        <w:jc w:val="both"/>
        <w:rPr>
          <w:rFonts w:ascii="Century Gothic" w:hAnsi="Century Gothic"/>
          <w:b w:val="0"/>
          <w:i w:val="0"/>
          <w:color w:val="auto"/>
          <w:sz w:val="20"/>
        </w:rPr>
      </w:pPr>
      <w:r w:rsidRPr="00FD6544">
        <w:rPr>
          <w:rFonts w:ascii="Century Gothic" w:hAnsi="Century Gothic"/>
          <w:b w:val="0"/>
          <w:i w:val="0"/>
          <w:color w:val="auto"/>
          <w:sz w:val="20"/>
        </w:rPr>
        <w:t>Microsoft Active Directory deployment and migration</w:t>
      </w:r>
    </w:p>
    <w:p w:rsidR="00015FF3" w:rsidRPr="00FD6544" w:rsidRDefault="00015FF3" w:rsidP="00015FF3">
      <w:pPr>
        <w:pStyle w:val="Heading4"/>
        <w:numPr>
          <w:ilvl w:val="0"/>
          <w:numId w:val="2"/>
        </w:numPr>
        <w:jc w:val="both"/>
        <w:rPr>
          <w:rFonts w:ascii="Century Gothic" w:hAnsi="Century Gothic"/>
          <w:b w:val="0"/>
          <w:i w:val="0"/>
          <w:color w:val="auto"/>
          <w:sz w:val="20"/>
        </w:rPr>
      </w:pPr>
      <w:r w:rsidRPr="00FD6544">
        <w:rPr>
          <w:rFonts w:ascii="Century Gothic" w:hAnsi="Century Gothic"/>
          <w:b w:val="0"/>
          <w:i w:val="0"/>
          <w:color w:val="auto"/>
          <w:sz w:val="20"/>
        </w:rPr>
        <w:t>Microsoft Exchange Enterprise email deployment and migration</w:t>
      </w:r>
    </w:p>
    <w:p w:rsidR="00015FF3" w:rsidRPr="00FD6544" w:rsidRDefault="00015FF3" w:rsidP="00015FF3">
      <w:pPr>
        <w:pStyle w:val="Heading4"/>
        <w:numPr>
          <w:ilvl w:val="0"/>
          <w:numId w:val="2"/>
        </w:numPr>
        <w:jc w:val="both"/>
        <w:rPr>
          <w:rFonts w:ascii="Century Gothic" w:hAnsi="Century Gothic"/>
          <w:b w:val="0"/>
          <w:i w:val="0"/>
          <w:color w:val="auto"/>
          <w:sz w:val="20"/>
        </w:rPr>
      </w:pPr>
      <w:r w:rsidRPr="00FD6544">
        <w:rPr>
          <w:rFonts w:ascii="Century Gothic" w:hAnsi="Century Gothic"/>
          <w:b w:val="0"/>
          <w:i w:val="0"/>
          <w:color w:val="auto"/>
          <w:sz w:val="20"/>
        </w:rPr>
        <w:t>Microsoft Web Server, File Server, DNS and DHCP</w:t>
      </w:r>
    </w:p>
    <w:p w:rsidR="00990EA1" w:rsidRDefault="00015FF3" w:rsidP="00015FF3">
      <w:pPr>
        <w:pStyle w:val="Heading3"/>
        <w:jc w:val="both"/>
        <w:rPr>
          <w:b w:val="0"/>
        </w:rPr>
      </w:pPr>
      <w:bookmarkStart w:id="6" w:name="_Toc385179994"/>
      <w:bookmarkStart w:id="7" w:name="_Toc406317678"/>
      <w:r w:rsidRPr="00FD6544">
        <w:rPr>
          <w:b w:val="0"/>
        </w:rPr>
        <w:t>Linux / UNIX Server Administration</w:t>
      </w:r>
      <w:bookmarkStart w:id="8" w:name="_Toc385179995"/>
      <w:bookmarkStart w:id="9" w:name="_Toc406317679"/>
      <w:bookmarkEnd w:id="6"/>
      <w:bookmarkEnd w:id="7"/>
    </w:p>
    <w:p w:rsidR="00990EA1" w:rsidRDefault="00015FF3" w:rsidP="00990EA1">
      <w:pPr>
        <w:pStyle w:val="Heading3"/>
        <w:numPr>
          <w:ilvl w:val="0"/>
          <w:numId w:val="4"/>
        </w:numPr>
        <w:jc w:val="both"/>
        <w:rPr>
          <w:b w:val="0"/>
        </w:rPr>
      </w:pPr>
      <w:r w:rsidRPr="00FD6544">
        <w:rPr>
          <w:b w:val="0"/>
        </w:rPr>
        <w:t xml:space="preserve">Router, Firewall, FTP, Web, DNS/DHCP, Proxy, Mail, </w:t>
      </w:r>
      <w:proofErr w:type="spellStart"/>
      <w:r w:rsidRPr="00FD6544">
        <w:rPr>
          <w:b w:val="0"/>
        </w:rPr>
        <w:t>Storage</w:t>
      </w:r>
      <w:bookmarkStart w:id="10" w:name="_Toc385179996"/>
      <w:bookmarkStart w:id="11" w:name="_Toc406317680"/>
      <w:bookmarkEnd w:id="8"/>
      <w:bookmarkEnd w:id="9"/>
      <w:proofErr w:type="spellEnd"/>
    </w:p>
    <w:p w:rsidR="00015FF3" w:rsidRPr="00FD6544" w:rsidRDefault="00015FF3" w:rsidP="00990EA1">
      <w:pPr>
        <w:pStyle w:val="Heading3"/>
        <w:numPr>
          <w:ilvl w:val="0"/>
          <w:numId w:val="4"/>
        </w:numPr>
        <w:jc w:val="both"/>
        <w:rPr>
          <w:b w:val="0"/>
        </w:rPr>
      </w:pPr>
      <w:proofErr w:type="spellStart"/>
      <w:r w:rsidRPr="00FD6544">
        <w:rPr>
          <w:b w:val="0"/>
        </w:rPr>
        <w:t>Misc</w:t>
      </w:r>
      <w:proofErr w:type="spellEnd"/>
      <w:r w:rsidRPr="00FD6544">
        <w:rPr>
          <w:b w:val="0"/>
        </w:rPr>
        <w:t>; CRM and Ticketing System</w:t>
      </w:r>
      <w:bookmarkEnd w:id="10"/>
      <w:bookmarkEnd w:id="11"/>
    </w:p>
    <w:p w:rsidR="00CB4CA9" w:rsidRDefault="00CB4CA9" w:rsidP="002F1A05">
      <w:pPr>
        <w:rPr>
          <w:rFonts w:ascii="Century Gothic" w:hAnsi="Century Gothic"/>
          <w:sz w:val="20"/>
          <w:szCs w:val="20"/>
        </w:rPr>
      </w:pPr>
    </w:p>
    <w:p w:rsidR="00015FF3" w:rsidRPr="00015FF3" w:rsidRDefault="00015FF3" w:rsidP="00015FF3">
      <w:pPr>
        <w:pStyle w:val="Heading2"/>
        <w:rPr>
          <w:rFonts w:eastAsiaTheme="minorHAnsi" w:cstheme="minorBidi"/>
          <w:bCs w:val="0"/>
          <w:color w:val="00B0F0"/>
          <w:sz w:val="20"/>
          <w:szCs w:val="20"/>
        </w:rPr>
      </w:pPr>
      <w:r w:rsidRPr="00015FF3">
        <w:rPr>
          <w:rFonts w:eastAsiaTheme="minorHAnsi" w:cstheme="minorBidi"/>
          <w:bCs w:val="0"/>
          <w:color w:val="00B0F0"/>
          <w:sz w:val="20"/>
          <w:szCs w:val="20"/>
        </w:rPr>
        <w:t>Network Management</w:t>
      </w:r>
    </w:p>
    <w:p w:rsidR="00015FF3" w:rsidRDefault="00015FF3" w:rsidP="00015FF3">
      <w:pPr>
        <w:ind w:left="720"/>
      </w:pPr>
    </w:p>
    <w:p w:rsidR="00015FF3" w:rsidRPr="00FD6544" w:rsidRDefault="00015FF3" w:rsidP="00015FF3">
      <w:pPr>
        <w:spacing w:line="276" w:lineRule="auto"/>
        <w:ind w:left="720"/>
        <w:jc w:val="both"/>
        <w:rPr>
          <w:rFonts w:ascii="Century Gothic" w:hAnsi="Century Gothic"/>
          <w:sz w:val="20"/>
          <w:szCs w:val="20"/>
        </w:rPr>
      </w:pPr>
      <w:r w:rsidRPr="00FD6544">
        <w:rPr>
          <w:rFonts w:ascii="Century Gothic" w:hAnsi="Century Gothic"/>
          <w:sz w:val="20"/>
          <w:szCs w:val="20"/>
        </w:rPr>
        <w:t>The network is the core foundation of any IT infrastructure. Loopback helps organizations share information and communicate by designing, building and supporting robust and scalable networks.</w:t>
      </w:r>
    </w:p>
    <w:p w:rsidR="00015FF3" w:rsidRPr="00FD6544" w:rsidRDefault="00015FF3" w:rsidP="00015FF3">
      <w:pPr>
        <w:spacing w:line="276" w:lineRule="auto"/>
        <w:ind w:left="720"/>
        <w:jc w:val="both"/>
        <w:rPr>
          <w:rFonts w:ascii="Century Gothic" w:hAnsi="Century Gothic"/>
          <w:sz w:val="20"/>
          <w:szCs w:val="20"/>
        </w:rPr>
      </w:pPr>
      <w:r w:rsidRPr="00FD6544">
        <w:rPr>
          <w:rFonts w:ascii="Century Gothic" w:hAnsi="Century Gothic"/>
          <w:sz w:val="20"/>
          <w:szCs w:val="20"/>
        </w:rPr>
        <w:lastRenderedPageBreak/>
        <w:t>Organizations are storing and moving more data than ever before, together with the convergence of voice, video and data.  We provide network assessment, design, deployment and support services.</w:t>
      </w:r>
    </w:p>
    <w:p w:rsidR="00015FF3" w:rsidRPr="00FD6544" w:rsidRDefault="00015FF3" w:rsidP="00015FF3">
      <w:pPr>
        <w:spacing w:line="276" w:lineRule="auto"/>
        <w:ind w:firstLine="720"/>
        <w:rPr>
          <w:rFonts w:ascii="Century Gothic" w:hAnsi="Century Gothic"/>
          <w:sz w:val="20"/>
          <w:szCs w:val="20"/>
        </w:rPr>
      </w:pPr>
      <w:r w:rsidRPr="00FD6544">
        <w:rPr>
          <w:rFonts w:ascii="Century Gothic" w:hAnsi="Century Gothic"/>
          <w:sz w:val="20"/>
          <w:szCs w:val="20"/>
        </w:rPr>
        <w:t xml:space="preserve">The range of network solutions include:  </w:t>
      </w:r>
    </w:p>
    <w:p w:rsidR="00015FF3" w:rsidRPr="00FD6544" w:rsidRDefault="00015FF3" w:rsidP="00015FF3">
      <w:pPr>
        <w:spacing w:line="276" w:lineRule="auto"/>
        <w:ind w:firstLine="720"/>
        <w:rPr>
          <w:rFonts w:ascii="Century Gothic" w:hAnsi="Century Gothic"/>
          <w:sz w:val="20"/>
          <w:szCs w:val="20"/>
        </w:rPr>
      </w:pPr>
      <w:r w:rsidRPr="00FD6544">
        <w:rPr>
          <w:rFonts w:ascii="Century Gothic" w:hAnsi="Century Gothic"/>
          <w:sz w:val="20"/>
          <w:szCs w:val="20"/>
        </w:rPr>
        <w:t>Application Delivery Management</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Traffic Management</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Load Balancing</w:t>
      </w:r>
    </w:p>
    <w:p w:rsidR="00015FF3" w:rsidRPr="00FD6544" w:rsidRDefault="00015FF3" w:rsidP="00015FF3">
      <w:pPr>
        <w:pStyle w:val="ListParagraph"/>
        <w:numPr>
          <w:ilvl w:val="0"/>
          <w:numId w:val="3"/>
        </w:numPr>
        <w:spacing w:line="276" w:lineRule="auto"/>
        <w:jc w:val="both"/>
        <w:rPr>
          <w:rFonts w:ascii="Century Gothic" w:hAnsi="Century Gothic"/>
          <w:sz w:val="20"/>
          <w:szCs w:val="20"/>
        </w:rPr>
      </w:pPr>
      <w:r w:rsidRPr="00FD6544">
        <w:rPr>
          <w:rFonts w:ascii="Century Gothic" w:hAnsi="Century Gothic"/>
          <w:sz w:val="20"/>
          <w:szCs w:val="20"/>
        </w:rPr>
        <w:t>Internet Protocol (IP) Telephony/Voice Over IP (VoIP)</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Network Management/Monitoring</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Switching &amp; Routing</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Virtual Private Network (VPN)/Security</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Wide Area Network (WAN)</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WAN caching / compression solutions</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Wireless Networking</w:t>
      </w:r>
    </w:p>
    <w:p w:rsidR="00015FF3" w:rsidRPr="00FD6544" w:rsidRDefault="00015FF3" w:rsidP="00015FF3">
      <w:pPr>
        <w:pStyle w:val="ListParagraph"/>
        <w:numPr>
          <w:ilvl w:val="0"/>
          <w:numId w:val="3"/>
        </w:numPr>
        <w:spacing w:line="276" w:lineRule="auto"/>
        <w:rPr>
          <w:rFonts w:ascii="Century Gothic" w:hAnsi="Century Gothic"/>
          <w:sz w:val="20"/>
          <w:szCs w:val="20"/>
        </w:rPr>
      </w:pPr>
      <w:r w:rsidRPr="00FD6544">
        <w:rPr>
          <w:rFonts w:ascii="Century Gothic" w:hAnsi="Century Gothic"/>
          <w:sz w:val="20"/>
          <w:szCs w:val="20"/>
        </w:rPr>
        <w:t>Network security</w:t>
      </w:r>
    </w:p>
    <w:p w:rsidR="00015FF3" w:rsidRDefault="00015FF3" w:rsidP="002F1A05">
      <w:pPr>
        <w:rPr>
          <w:rFonts w:ascii="Century Gothic" w:hAnsi="Century Gothic"/>
          <w:sz w:val="20"/>
          <w:szCs w:val="20"/>
        </w:rPr>
      </w:pPr>
    </w:p>
    <w:p w:rsidR="00015FF3" w:rsidRPr="00526AB5" w:rsidRDefault="00015FF3" w:rsidP="002F1A05">
      <w:pPr>
        <w:rPr>
          <w:rFonts w:ascii="Century Gothic" w:hAnsi="Century Gothic"/>
          <w:sz w:val="20"/>
          <w:szCs w:val="20"/>
        </w:rPr>
      </w:pPr>
    </w:p>
    <w:p w:rsidR="002F1A05" w:rsidRDefault="002F1A05" w:rsidP="002F1A05"/>
    <w:p w:rsidR="00015FF3" w:rsidRDefault="00015FF3">
      <w:r>
        <w:br w:type="page"/>
      </w:r>
    </w:p>
    <w:p w:rsidR="00015FF3" w:rsidRPr="00015FF3" w:rsidRDefault="00015FF3" w:rsidP="00015FF3">
      <w:pPr>
        <w:pStyle w:val="Heading2"/>
        <w:rPr>
          <w:rFonts w:eastAsiaTheme="minorHAnsi" w:cstheme="minorBidi"/>
          <w:bCs w:val="0"/>
          <w:color w:val="00B0F0"/>
          <w:sz w:val="20"/>
          <w:szCs w:val="20"/>
        </w:rPr>
      </w:pPr>
      <w:r w:rsidRPr="00015FF3">
        <w:rPr>
          <w:rFonts w:eastAsiaTheme="minorHAnsi" w:cstheme="minorBidi"/>
          <w:bCs w:val="0"/>
          <w:color w:val="00B0F0"/>
          <w:sz w:val="20"/>
          <w:szCs w:val="20"/>
        </w:rPr>
        <w:lastRenderedPageBreak/>
        <w:t xml:space="preserve">IT </w:t>
      </w:r>
      <w:r>
        <w:rPr>
          <w:rFonts w:eastAsiaTheme="minorHAnsi" w:cstheme="minorBidi"/>
          <w:bCs w:val="0"/>
          <w:color w:val="00B0F0"/>
          <w:sz w:val="20"/>
          <w:szCs w:val="20"/>
        </w:rPr>
        <w:t>Transformation Consulting</w:t>
      </w:r>
    </w:p>
    <w:p w:rsidR="00015FF3" w:rsidRPr="00FD6544" w:rsidRDefault="00015FF3" w:rsidP="00015FF3"/>
    <w:p w:rsidR="00015FF3" w:rsidRPr="00FD6544" w:rsidRDefault="00015FF3" w:rsidP="00015FF3">
      <w:pPr>
        <w:ind w:left="720"/>
        <w:jc w:val="both"/>
        <w:rPr>
          <w:rFonts w:ascii="Century Gothic" w:hAnsi="Century Gothic"/>
          <w:sz w:val="20"/>
          <w:szCs w:val="20"/>
        </w:rPr>
      </w:pPr>
      <w:r w:rsidRPr="00FD6544">
        <w:rPr>
          <w:rFonts w:ascii="Century Gothic" w:hAnsi="Century Gothic"/>
          <w:sz w:val="20"/>
          <w:szCs w:val="20"/>
        </w:rPr>
        <w:t>In this vast growing and ever changing IT world it can be difficult to assess and implement the latest and emerging technologies.</w:t>
      </w:r>
    </w:p>
    <w:p w:rsidR="00015FF3" w:rsidRPr="00FD6544" w:rsidRDefault="00015FF3" w:rsidP="00015FF3">
      <w:pPr>
        <w:ind w:left="720"/>
        <w:jc w:val="both"/>
        <w:rPr>
          <w:rFonts w:ascii="Century Gothic" w:hAnsi="Century Gothic"/>
          <w:sz w:val="20"/>
          <w:szCs w:val="20"/>
        </w:rPr>
      </w:pPr>
      <w:r w:rsidRPr="00FD6544">
        <w:rPr>
          <w:rFonts w:ascii="Century Gothic" w:hAnsi="Century Gothic"/>
          <w:sz w:val="20"/>
          <w:szCs w:val="20"/>
        </w:rPr>
        <w:t>Loopback IT Consultancy service offers a flexible, cost-effective approach to manage your technology needs. Our vendor-neutral approach means we can provide expert, unbiased and practical advice on all aspects of your IT infrastructure. To help you generate the maximum return from your IT investment we focus on understanding your business goals and strategic priorities. Then we work with you to design, build and implement a solution that has been custom built to meet your specific requirements. Whether you need to improve your existing infrastructure, planning to expand, hardening security, upgrade your data center or want to move to the cloud you can be confident that with Loopback you are in expert hands.</w:t>
      </w:r>
    </w:p>
    <w:p w:rsidR="002F1A05" w:rsidRDefault="00015FF3" w:rsidP="002F1A05">
      <w:pPr>
        <w:rPr>
          <w:rFonts w:ascii="Century Gothic" w:hAnsi="Century Gothic"/>
          <w:sz w:val="20"/>
          <w:szCs w:val="20"/>
        </w:rPr>
      </w:pPr>
      <w:r>
        <w:tab/>
      </w:r>
      <w:r w:rsidRPr="00015FF3">
        <w:rPr>
          <w:rFonts w:ascii="Century Gothic" w:hAnsi="Century Gothic"/>
          <w:sz w:val="20"/>
          <w:szCs w:val="20"/>
        </w:rPr>
        <w:t xml:space="preserve">We do </w:t>
      </w:r>
      <w:r>
        <w:rPr>
          <w:rFonts w:ascii="Century Gothic" w:hAnsi="Century Gothic"/>
          <w:sz w:val="20"/>
          <w:szCs w:val="20"/>
        </w:rPr>
        <w:t xml:space="preserve">now </w:t>
      </w:r>
      <w:r w:rsidRPr="00015FF3">
        <w:rPr>
          <w:rFonts w:ascii="Century Gothic" w:hAnsi="Century Gothic"/>
          <w:sz w:val="20"/>
          <w:szCs w:val="20"/>
        </w:rPr>
        <w:t>offer Open</w:t>
      </w:r>
      <w:r>
        <w:rPr>
          <w:rFonts w:ascii="Century Gothic" w:hAnsi="Century Gothic"/>
          <w:sz w:val="20"/>
          <w:szCs w:val="20"/>
        </w:rPr>
        <w:t xml:space="preserve"> Source Software consultancy</w:t>
      </w:r>
      <w:r w:rsidRPr="00015FF3">
        <w:rPr>
          <w:rFonts w:ascii="Century Gothic" w:hAnsi="Century Gothic"/>
          <w:sz w:val="20"/>
          <w:szCs w:val="20"/>
        </w:rPr>
        <w:t>.</w:t>
      </w:r>
    </w:p>
    <w:p w:rsidR="00015FF3" w:rsidRDefault="00015FF3" w:rsidP="002F1A05">
      <w:pPr>
        <w:rPr>
          <w:rFonts w:ascii="Century Gothic" w:hAnsi="Century Gothic"/>
          <w:sz w:val="20"/>
          <w:szCs w:val="20"/>
        </w:rPr>
      </w:pPr>
    </w:p>
    <w:p w:rsidR="00015FF3" w:rsidRDefault="00015FF3" w:rsidP="002F1A05">
      <w:pPr>
        <w:rPr>
          <w:rFonts w:ascii="Century Gothic" w:hAnsi="Century Gothic"/>
          <w:b/>
          <w:color w:val="00B0F0"/>
          <w:sz w:val="20"/>
          <w:szCs w:val="20"/>
        </w:rPr>
      </w:pPr>
      <w:r w:rsidRPr="00015FF3">
        <w:rPr>
          <w:rFonts w:ascii="Century Gothic" w:hAnsi="Century Gothic"/>
          <w:b/>
          <w:color w:val="00B0F0"/>
          <w:sz w:val="20"/>
          <w:szCs w:val="20"/>
        </w:rPr>
        <w:t>Domain Registration, Hosting - Web and Email</w:t>
      </w:r>
    </w:p>
    <w:p w:rsidR="00015FF3" w:rsidRDefault="00015FF3" w:rsidP="00015FF3">
      <w:pPr>
        <w:ind w:left="720"/>
        <w:jc w:val="both"/>
        <w:rPr>
          <w:rFonts w:ascii="Century Gothic" w:eastAsiaTheme="majorEastAsia" w:hAnsi="Century Gothic" w:cstheme="majorBidi"/>
          <w:bCs/>
          <w:sz w:val="20"/>
          <w:szCs w:val="20"/>
        </w:rPr>
      </w:pPr>
      <w:r w:rsidRPr="00F11429">
        <w:rPr>
          <w:rFonts w:ascii="Century Gothic" w:eastAsiaTheme="majorEastAsia" w:hAnsi="Century Gothic" w:cstheme="majorBidi"/>
          <w:bCs/>
          <w:sz w:val="20"/>
          <w:szCs w:val="20"/>
        </w:rPr>
        <w:t>Still using @</w:t>
      </w:r>
      <w:proofErr w:type="spellStart"/>
      <w:r w:rsidRPr="00F11429">
        <w:rPr>
          <w:rFonts w:ascii="Century Gothic" w:eastAsiaTheme="majorEastAsia" w:hAnsi="Century Gothic" w:cstheme="majorBidi"/>
          <w:bCs/>
          <w:sz w:val="20"/>
          <w:szCs w:val="20"/>
        </w:rPr>
        <w:t>gmail</w:t>
      </w:r>
      <w:proofErr w:type="spellEnd"/>
      <w:r w:rsidRPr="00F11429">
        <w:rPr>
          <w:rFonts w:ascii="Century Gothic" w:eastAsiaTheme="majorEastAsia" w:hAnsi="Century Gothic" w:cstheme="majorBidi"/>
          <w:bCs/>
          <w:sz w:val="20"/>
          <w:szCs w:val="20"/>
        </w:rPr>
        <w:t>, @</w:t>
      </w:r>
      <w:proofErr w:type="spellStart"/>
      <w:r w:rsidRPr="00F11429">
        <w:rPr>
          <w:rFonts w:ascii="Century Gothic" w:eastAsiaTheme="majorEastAsia" w:hAnsi="Century Gothic" w:cstheme="majorBidi"/>
          <w:bCs/>
          <w:sz w:val="20"/>
          <w:szCs w:val="20"/>
        </w:rPr>
        <w:t>hotmail</w:t>
      </w:r>
      <w:proofErr w:type="spellEnd"/>
      <w:r w:rsidRPr="00F11429">
        <w:rPr>
          <w:rFonts w:ascii="Century Gothic" w:eastAsiaTheme="majorEastAsia" w:hAnsi="Century Gothic" w:cstheme="majorBidi"/>
          <w:bCs/>
          <w:sz w:val="20"/>
          <w:szCs w:val="20"/>
        </w:rPr>
        <w:t xml:space="preserve">, @yahoo or email provided by your ISP. Start with your own domain and host your email with Loopback. </w:t>
      </w:r>
    </w:p>
    <w:p w:rsidR="00015FF3" w:rsidRPr="00F11429" w:rsidRDefault="00015FF3" w:rsidP="00015FF3">
      <w:pPr>
        <w:ind w:left="720"/>
        <w:jc w:val="both"/>
        <w:rPr>
          <w:rFonts w:ascii="Century Gothic" w:eastAsiaTheme="majorEastAsia" w:hAnsi="Century Gothic" w:cstheme="majorBidi"/>
          <w:bCs/>
          <w:sz w:val="20"/>
          <w:szCs w:val="20"/>
        </w:rPr>
      </w:pPr>
      <w:r w:rsidRPr="00F11429">
        <w:rPr>
          <w:rFonts w:ascii="Century Gothic" w:eastAsiaTheme="majorEastAsia" w:hAnsi="Century Gothic" w:cstheme="majorBidi"/>
          <w:bCs/>
          <w:sz w:val="20"/>
          <w:szCs w:val="20"/>
        </w:rPr>
        <w:t>Register your own domain and show your presence to the world around you. Domain name shows your behavior, who you are.  Search the domain that best represents you and your business.</w:t>
      </w:r>
    </w:p>
    <w:p w:rsidR="00D42A0F" w:rsidRDefault="00015FF3" w:rsidP="00015FF3">
      <w:pPr>
        <w:ind w:left="720"/>
        <w:jc w:val="both"/>
        <w:rPr>
          <w:rFonts w:ascii="Century Gothic" w:eastAsiaTheme="majorEastAsia" w:hAnsi="Century Gothic" w:cstheme="majorBidi"/>
          <w:bCs/>
          <w:sz w:val="20"/>
          <w:szCs w:val="20"/>
        </w:rPr>
      </w:pPr>
      <w:r>
        <w:rPr>
          <w:rFonts w:ascii="Century Gothic" w:eastAsiaTheme="majorEastAsia" w:hAnsi="Century Gothic" w:cstheme="majorBidi"/>
          <w:bCs/>
          <w:sz w:val="20"/>
          <w:szCs w:val="20"/>
        </w:rPr>
        <w:t xml:space="preserve">We understand your website is your online presence and also your shop window and one of your greatest assets. </w:t>
      </w:r>
      <w:r w:rsidRPr="00F11429">
        <w:rPr>
          <w:rFonts w:ascii="Century Gothic" w:eastAsiaTheme="majorEastAsia" w:hAnsi="Century Gothic" w:cstheme="majorBidi"/>
          <w:bCs/>
          <w:sz w:val="20"/>
          <w:szCs w:val="20"/>
        </w:rPr>
        <w:t xml:space="preserve">Loopback offers </w:t>
      </w:r>
      <w:r>
        <w:rPr>
          <w:rFonts w:ascii="Century Gothic" w:eastAsiaTheme="majorEastAsia" w:hAnsi="Century Gothic" w:cstheme="majorBidi"/>
          <w:bCs/>
          <w:sz w:val="20"/>
          <w:szCs w:val="20"/>
        </w:rPr>
        <w:t xml:space="preserve">great value, feature rich, </w:t>
      </w:r>
      <w:r w:rsidRPr="00F11429">
        <w:rPr>
          <w:rFonts w:ascii="Century Gothic" w:eastAsiaTheme="majorEastAsia" w:hAnsi="Century Gothic" w:cstheme="majorBidi"/>
          <w:bCs/>
          <w:sz w:val="20"/>
          <w:szCs w:val="20"/>
        </w:rPr>
        <w:t>secure and reliable hosting services.</w:t>
      </w:r>
    </w:p>
    <w:p w:rsidR="00015FF3" w:rsidRDefault="00D42A0F" w:rsidP="00015FF3">
      <w:pPr>
        <w:ind w:left="720"/>
        <w:jc w:val="both"/>
        <w:rPr>
          <w:rFonts w:ascii="Century Gothic" w:eastAsiaTheme="majorEastAsia" w:hAnsi="Century Gothic" w:cstheme="majorBidi"/>
          <w:bCs/>
          <w:sz w:val="20"/>
          <w:szCs w:val="20"/>
        </w:rPr>
      </w:pPr>
      <w:r>
        <w:rPr>
          <w:rFonts w:ascii="Century Gothic" w:eastAsiaTheme="majorEastAsia" w:hAnsi="Century Gothic" w:cstheme="majorBidi"/>
          <w:bCs/>
          <w:sz w:val="20"/>
          <w:szCs w:val="20"/>
        </w:rPr>
        <w:t>We provide affordable secure cloud hosting solutions (Linux and Windows Platform).</w:t>
      </w:r>
    </w:p>
    <w:p w:rsidR="00D42A0F" w:rsidRPr="00F11429" w:rsidRDefault="00D42A0F" w:rsidP="00015FF3">
      <w:pPr>
        <w:ind w:left="720"/>
        <w:jc w:val="both"/>
        <w:rPr>
          <w:rFonts w:ascii="Century Gothic" w:eastAsiaTheme="majorEastAsia" w:hAnsi="Century Gothic" w:cstheme="majorBidi"/>
          <w:bCs/>
          <w:sz w:val="20"/>
          <w:szCs w:val="20"/>
        </w:rPr>
      </w:pPr>
    </w:p>
    <w:p w:rsidR="00015FF3" w:rsidRDefault="003B0894" w:rsidP="002F1A05">
      <w:pPr>
        <w:rPr>
          <w:rFonts w:ascii="Century Gothic" w:hAnsi="Century Gothic"/>
          <w:b/>
          <w:color w:val="00B0F0"/>
          <w:sz w:val="20"/>
          <w:szCs w:val="20"/>
        </w:rPr>
      </w:pPr>
      <w:proofErr w:type="gramStart"/>
      <w:r>
        <w:rPr>
          <w:rFonts w:ascii="Century Gothic" w:hAnsi="Century Gothic"/>
          <w:b/>
          <w:color w:val="00B0F0"/>
          <w:sz w:val="20"/>
          <w:szCs w:val="20"/>
        </w:rPr>
        <w:t>IT</w:t>
      </w:r>
      <w:proofErr w:type="gramEnd"/>
      <w:r>
        <w:rPr>
          <w:rFonts w:ascii="Century Gothic" w:hAnsi="Century Gothic"/>
          <w:b/>
          <w:color w:val="00B0F0"/>
          <w:sz w:val="20"/>
          <w:szCs w:val="20"/>
        </w:rPr>
        <w:t xml:space="preserve"> Support Solutions</w:t>
      </w:r>
    </w:p>
    <w:p w:rsidR="003B0894" w:rsidRDefault="003B0894" w:rsidP="003B0894">
      <w:pPr>
        <w:ind w:left="720"/>
        <w:jc w:val="both"/>
        <w:rPr>
          <w:rFonts w:ascii="Century Gothic" w:eastAsia="MS Mincho" w:hAnsi="Century Gothic" w:cs="Times New Roman"/>
          <w:sz w:val="20"/>
          <w:szCs w:val="20"/>
          <w:lang w:eastAsia="ja-JP"/>
        </w:rPr>
      </w:pPr>
      <w:r>
        <w:rPr>
          <w:rFonts w:ascii="Century Gothic" w:eastAsia="MS Mincho" w:hAnsi="Century Gothic" w:cs="Times New Roman"/>
          <w:sz w:val="20"/>
          <w:szCs w:val="20"/>
          <w:lang w:eastAsia="ja-JP"/>
        </w:rPr>
        <w:t xml:space="preserve">Loopback has the people and the technology to ensure that your core infrastructure remains an asset you can rely on to deliver business value. Your Information and Communication technology infrastructure is the backbone of your business operation and also a framework to allow you to function and in today’s technology dependent economy – you cannot risk even a minor IT infrastructure fail. </w:t>
      </w:r>
    </w:p>
    <w:p w:rsidR="003B0894" w:rsidRDefault="003B0894" w:rsidP="003B0894">
      <w:pPr>
        <w:ind w:left="720"/>
        <w:jc w:val="both"/>
        <w:rPr>
          <w:rFonts w:ascii="Century Gothic" w:eastAsia="MS Mincho" w:hAnsi="Century Gothic" w:cs="Times New Roman"/>
          <w:sz w:val="20"/>
          <w:szCs w:val="20"/>
          <w:lang w:eastAsia="ja-JP"/>
        </w:rPr>
      </w:pPr>
      <w:r>
        <w:rPr>
          <w:rFonts w:ascii="Century Gothic" w:eastAsia="MS Mincho" w:hAnsi="Century Gothic" w:cs="Times New Roman"/>
          <w:sz w:val="20"/>
          <w:szCs w:val="20"/>
          <w:lang w:eastAsia="ja-JP"/>
        </w:rPr>
        <w:t xml:space="preserve">Our ICT Support team understands how crucial is to ensure your infrastructure problems are pre-empted and resolved as quickly as possible, minimizing any impact on trading and profitability. </w:t>
      </w:r>
    </w:p>
    <w:p w:rsidR="003B0894" w:rsidRPr="004470DE" w:rsidRDefault="003B0894" w:rsidP="003B0894">
      <w:pPr>
        <w:ind w:firstLine="720"/>
        <w:rPr>
          <w:rFonts w:ascii="Century Gothic" w:eastAsia="MS Mincho" w:hAnsi="Century Gothic" w:cs="Times New Roman"/>
          <w:sz w:val="20"/>
          <w:szCs w:val="20"/>
          <w:lang w:eastAsia="ja-JP"/>
        </w:rPr>
      </w:pPr>
      <w:r w:rsidRPr="004470DE">
        <w:rPr>
          <w:rFonts w:ascii="Century Gothic" w:eastAsia="MS Mincho" w:hAnsi="Century Gothic" w:cs="Times New Roman"/>
          <w:sz w:val="20"/>
          <w:szCs w:val="20"/>
          <w:lang w:eastAsia="ja-JP"/>
        </w:rPr>
        <w:t xml:space="preserve"> </w:t>
      </w:r>
      <w:r>
        <w:rPr>
          <w:rFonts w:ascii="Century Gothic" w:eastAsia="MS Mincho" w:hAnsi="Century Gothic" w:cs="Times New Roman"/>
          <w:sz w:val="20"/>
          <w:szCs w:val="20"/>
          <w:lang w:eastAsia="ja-JP"/>
        </w:rPr>
        <w:t xml:space="preserve">The </w:t>
      </w:r>
      <w:r w:rsidRPr="004470DE">
        <w:rPr>
          <w:rFonts w:ascii="Century Gothic" w:eastAsia="MS Mincho" w:hAnsi="Century Gothic" w:cs="Times New Roman"/>
          <w:sz w:val="20"/>
          <w:szCs w:val="20"/>
          <w:lang w:eastAsia="ja-JP"/>
        </w:rPr>
        <w:t xml:space="preserve">following Support service </w:t>
      </w:r>
      <w:r>
        <w:rPr>
          <w:rFonts w:ascii="Century Gothic" w:eastAsia="MS Mincho" w:hAnsi="Century Gothic" w:cs="Times New Roman"/>
          <w:sz w:val="20"/>
          <w:szCs w:val="20"/>
          <w:lang w:eastAsia="ja-JP"/>
        </w:rPr>
        <w:t xml:space="preserve">are </w:t>
      </w:r>
      <w:r w:rsidRPr="004470DE">
        <w:rPr>
          <w:rFonts w:ascii="Century Gothic" w:eastAsia="MS Mincho" w:hAnsi="Century Gothic" w:cs="Times New Roman"/>
          <w:sz w:val="20"/>
          <w:szCs w:val="20"/>
          <w:lang w:eastAsia="ja-JP"/>
        </w:rPr>
        <w:t xml:space="preserve">available from us. </w:t>
      </w:r>
    </w:p>
    <w:p w:rsidR="003B0894" w:rsidRPr="00C52D10" w:rsidRDefault="003B0894" w:rsidP="00C52D10">
      <w:pPr>
        <w:pStyle w:val="Heading2"/>
        <w:numPr>
          <w:ilvl w:val="0"/>
          <w:numId w:val="6"/>
        </w:numPr>
        <w:rPr>
          <w:rFonts w:eastAsia="MS Mincho" w:cs="Times New Roman"/>
          <w:b w:val="0"/>
          <w:bCs w:val="0"/>
          <w:sz w:val="20"/>
          <w:szCs w:val="20"/>
          <w:lang w:eastAsia="ja-JP"/>
        </w:rPr>
      </w:pPr>
      <w:r w:rsidRPr="00C52D10">
        <w:rPr>
          <w:rFonts w:eastAsia="MS Mincho" w:cs="Times New Roman"/>
          <w:b w:val="0"/>
          <w:bCs w:val="0"/>
          <w:sz w:val="20"/>
          <w:szCs w:val="20"/>
          <w:lang w:eastAsia="ja-JP"/>
        </w:rPr>
        <w:lastRenderedPageBreak/>
        <w:t>On-site Suppor</w:t>
      </w:r>
      <w:bookmarkStart w:id="12" w:name="_Toc385180003"/>
      <w:bookmarkStart w:id="13" w:name="_Toc406317687"/>
      <w:r w:rsidRPr="00C52D10">
        <w:rPr>
          <w:rFonts w:eastAsia="MS Mincho" w:cs="Times New Roman"/>
          <w:b w:val="0"/>
          <w:bCs w:val="0"/>
          <w:sz w:val="20"/>
          <w:szCs w:val="20"/>
          <w:lang w:eastAsia="ja-JP"/>
        </w:rPr>
        <w:t xml:space="preserve">t </w:t>
      </w:r>
    </w:p>
    <w:p w:rsidR="003B0894" w:rsidRPr="00C52D10" w:rsidRDefault="003B0894" w:rsidP="00C52D10">
      <w:pPr>
        <w:pStyle w:val="Heading3"/>
        <w:numPr>
          <w:ilvl w:val="0"/>
          <w:numId w:val="6"/>
        </w:numPr>
        <w:rPr>
          <w:rFonts w:eastAsia="MS Mincho" w:cs="Times New Roman"/>
          <w:b w:val="0"/>
          <w:bCs w:val="0"/>
          <w:szCs w:val="20"/>
          <w:lang w:eastAsia="ja-JP"/>
        </w:rPr>
      </w:pPr>
      <w:r w:rsidRPr="00C52D10">
        <w:rPr>
          <w:rFonts w:eastAsia="MS Mincho" w:cs="Times New Roman"/>
          <w:b w:val="0"/>
          <w:bCs w:val="0"/>
          <w:szCs w:val="20"/>
          <w:lang w:eastAsia="ja-JP"/>
        </w:rPr>
        <w:t>Off-site Support (Remote Assistance)</w:t>
      </w:r>
      <w:bookmarkStart w:id="14" w:name="_Toc385180004"/>
      <w:bookmarkStart w:id="15" w:name="_Toc406317688"/>
      <w:bookmarkEnd w:id="12"/>
      <w:bookmarkEnd w:id="13"/>
    </w:p>
    <w:p w:rsidR="003B0894" w:rsidRPr="00C52D10" w:rsidRDefault="003B0894" w:rsidP="00C52D10">
      <w:pPr>
        <w:pStyle w:val="Heading3"/>
        <w:numPr>
          <w:ilvl w:val="0"/>
          <w:numId w:val="6"/>
        </w:numPr>
        <w:rPr>
          <w:rFonts w:eastAsia="MS Mincho" w:cs="Times New Roman"/>
          <w:b w:val="0"/>
          <w:bCs w:val="0"/>
          <w:szCs w:val="20"/>
          <w:lang w:eastAsia="ja-JP"/>
        </w:rPr>
      </w:pPr>
      <w:r w:rsidRPr="00C52D10">
        <w:rPr>
          <w:rFonts w:eastAsia="MS Mincho" w:cs="Times New Roman"/>
          <w:b w:val="0"/>
          <w:bCs w:val="0"/>
          <w:szCs w:val="20"/>
          <w:lang w:eastAsia="ja-JP"/>
        </w:rPr>
        <w:t>Contract / Term based Support</w:t>
      </w:r>
      <w:bookmarkEnd w:id="14"/>
      <w:bookmarkEnd w:id="15"/>
    </w:p>
    <w:p w:rsidR="003B0894" w:rsidRPr="00C52D10" w:rsidRDefault="003B0894" w:rsidP="00C52D10">
      <w:pPr>
        <w:pStyle w:val="Heading3"/>
        <w:numPr>
          <w:ilvl w:val="0"/>
          <w:numId w:val="6"/>
        </w:numPr>
        <w:rPr>
          <w:rFonts w:eastAsia="MS Mincho" w:cs="Times New Roman"/>
          <w:b w:val="0"/>
          <w:bCs w:val="0"/>
          <w:szCs w:val="20"/>
          <w:lang w:eastAsia="ja-JP"/>
        </w:rPr>
      </w:pPr>
      <w:bookmarkStart w:id="16" w:name="_GoBack"/>
      <w:r w:rsidRPr="00C52D10">
        <w:rPr>
          <w:rFonts w:eastAsia="MS Mincho" w:cs="Times New Roman"/>
          <w:b w:val="0"/>
          <w:bCs w:val="0"/>
          <w:szCs w:val="20"/>
          <w:lang w:eastAsia="ja-JP"/>
        </w:rPr>
        <w:t>Technical Loan Staff</w:t>
      </w:r>
      <w:r w:rsidRPr="00C52D10">
        <w:rPr>
          <w:rFonts w:eastAsia="MS Mincho" w:cs="Times New Roman"/>
          <w:b w:val="0"/>
          <w:bCs w:val="0"/>
          <w:szCs w:val="20"/>
          <w:lang w:eastAsia="ja-JP"/>
        </w:rPr>
        <w:t xml:space="preserve"> (IT Support Sourcing)</w:t>
      </w:r>
      <w:bookmarkEnd w:id="16"/>
    </w:p>
    <w:sectPr w:rsidR="003B0894" w:rsidRPr="00C52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C09D8"/>
    <w:multiLevelType w:val="hybridMultilevel"/>
    <w:tmpl w:val="CD42EF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6112EFD"/>
    <w:multiLevelType w:val="hybridMultilevel"/>
    <w:tmpl w:val="DB68A3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7136CD"/>
    <w:multiLevelType w:val="hybridMultilevel"/>
    <w:tmpl w:val="0D409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1855D8"/>
    <w:multiLevelType w:val="hybridMultilevel"/>
    <w:tmpl w:val="A29A59D2"/>
    <w:lvl w:ilvl="0" w:tplc="A0C05FB2">
      <w:start w:val="2"/>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B324B27"/>
    <w:multiLevelType w:val="hybridMultilevel"/>
    <w:tmpl w:val="C1E041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74B472AE"/>
    <w:multiLevelType w:val="hybridMultilevel"/>
    <w:tmpl w:val="91DE829C"/>
    <w:lvl w:ilvl="0" w:tplc="2A94E656">
      <w:start w:val="1"/>
      <w:numFmt w:val="bullet"/>
      <w:lvlText w:val="-"/>
      <w:lvlJc w:val="left"/>
      <w:pPr>
        <w:ind w:left="1440" w:hanging="360"/>
      </w:pPr>
      <w:rPr>
        <w:rFonts w:ascii="Garamond" w:eastAsiaTheme="minorHAnsi" w:hAnsi="Garamond"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A05"/>
    <w:rsid w:val="00015FF3"/>
    <w:rsid w:val="001546B5"/>
    <w:rsid w:val="002F1A05"/>
    <w:rsid w:val="003B0894"/>
    <w:rsid w:val="00526AB5"/>
    <w:rsid w:val="008B4C65"/>
    <w:rsid w:val="00990EA1"/>
    <w:rsid w:val="00C01A01"/>
    <w:rsid w:val="00C52D10"/>
    <w:rsid w:val="00CB4CA9"/>
    <w:rsid w:val="00D42A0F"/>
    <w:rsid w:val="00FC1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61A18E-AA2D-4DC9-A2CA-959A5781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015FF3"/>
    <w:pPr>
      <w:keepNext/>
      <w:keepLines/>
      <w:spacing w:before="200" w:after="0"/>
      <w:outlineLvl w:val="1"/>
    </w:pPr>
    <w:rPr>
      <w:rFonts w:ascii="Century Gothic" w:eastAsiaTheme="majorEastAsia" w:hAnsi="Century Gothic" w:cstheme="majorBidi"/>
      <w:b/>
      <w:bCs/>
      <w:szCs w:val="26"/>
    </w:rPr>
  </w:style>
  <w:style w:type="paragraph" w:styleId="Heading3">
    <w:name w:val="heading 3"/>
    <w:basedOn w:val="Normal"/>
    <w:next w:val="Normal"/>
    <w:link w:val="Heading3Char"/>
    <w:uiPriority w:val="9"/>
    <w:unhideWhenUsed/>
    <w:qFormat/>
    <w:rsid w:val="00015FF3"/>
    <w:pPr>
      <w:keepNext/>
      <w:keepLines/>
      <w:spacing w:before="200" w:after="0"/>
      <w:outlineLvl w:val="2"/>
    </w:pPr>
    <w:rPr>
      <w:rFonts w:ascii="Century Gothic" w:eastAsiaTheme="majorEastAsia" w:hAnsi="Century Gothic" w:cstheme="majorBidi"/>
      <w:b/>
      <w:bCs/>
      <w:sz w:val="20"/>
    </w:rPr>
  </w:style>
  <w:style w:type="paragraph" w:styleId="Heading4">
    <w:name w:val="heading 4"/>
    <w:basedOn w:val="Normal"/>
    <w:next w:val="Normal"/>
    <w:link w:val="Heading4Char"/>
    <w:uiPriority w:val="9"/>
    <w:unhideWhenUsed/>
    <w:qFormat/>
    <w:rsid w:val="00015FF3"/>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A05"/>
    <w:pPr>
      <w:spacing w:after="0" w:line="240" w:lineRule="auto"/>
      <w:ind w:left="720"/>
      <w:contextualSpacing/>
    </w:pPr>
    <w:rPr>
      <w:rFonts w:ascii="Times New Roman" w:eastAsia="MS Mincho" w:hAnsi="Times New Roman" w:cs="Times New Roman"/>
      <w:sz w:val="24"/>
      <w:szCs w:val="24"/>
      <w:lang w:eastAsia="ja-JP"/>
    </w:rPr>
  </w:style>
  <w:style w:type="character" w:customStyle="1" w:styleId="Heading2Char">
    <w:name w:val="Heading 2 Char"/>
    <w:basedOn w:val="DefaultParagraphFont"/>
    <w:link w:val="Heading2"/>
    <w:uiPriority w:val="9"/>
    <w:rsid w:val="00015FF3"/>
    <w:rPr>
      <w:rFonts w:ascii="Century Gothic" w:eastAsiaTheme="majorEastAsia" w:hAnsi="Century Gothic" w:cstheme="majorBidi"/>
      <w:b/>
      <w:bCs/>
      <w:szCs w:val="26"/>
    </w:rPr>
  </w:style>
  <w:style w:type="character" w:customStyle="1" w:styleId="Heading3Char">
    <w:name w:val="Heading 3 Char"/>
    <w:basedOn w:val="DefaultParagraphFont"/>
    <w:link w:val="Heading3"/>
    <w:uiPriority w:val="9"/>
    <w:rsid w:val="00015FF3"/>
    <w:rPr>
      <w:rFonts w:ascii="Century Gothic" w:eastAsiaTheme="majorEastAsia" w:hAnsi="Century Gothic" w:cstheme="majorBidi"/>
      <w:b/>
      <w:bCs/>
      <w:sz w:val="20"/>
    </w:rPr>
  </w:style>
  <w:style w:type="character" w:customStyle="1" w:styleId="Heading4Char">
    <w:name w:val="Heading 4 Char"/>
    <w:basedOn w:val="DefaultParagraphFont"/>
    <w:link w:val="Heading4"/>
    <w:uiPriority w:val="9"/>
    <w:rsid w:val="00015FF3"/>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Sujan Subedi</dc:creator>
  <cp:keywords/>
  <dc:description/>
  <cp:lastModifiedBy>Sujan Subedi</cp:lastModifiedBy>
  <cp:revision>2</cp:revision>
  <dcterms:created xsi:type="dcterms:W3CDTF">2015-06-20T03:48:00Z</dcterms:created>
  <dcterms:modified xsi:type="dcterms:W3CDTF">2015-06-20T03:48:00Z</dcterms:modified>
</cp:coreProperties>
</file>